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7E" w:rsidRDefault="004B587E" w:rsidP="00DF783D">
      <w:pPr>
        <w:pStyle w:val="Default"/>
        <w:jc w:val="right"/>
      </w:pPr>
    </w:p>
    <w:p w:rsidR="00135A4A" w:rsidRDefault="00135A4A" w:rsidP="00DF783D">
      <w:pPr>
        <w:pStyle w:val="Default"/>
        <w:jc w:val="right"/>
        <w:rPr>
          <w:sz w:val="23"/>
          <w:szCs w:val="23"/>
        </w:rPr>
      </w:pPr>
      <w:r>
        <w:rPr>
          <w:sz w:val="23"/>
          <w:szCs w:val="23"/>
        </w:rPr>
        <w:t>PATVIRTINTA</w:t>
      </w:r>
    </w:p>
    <w:p w:rsidR="004B587E" w:rsidRDefault="00135A4A" w:rsidP="00DF783D">
      <w:pPr>
        <w:pStyle w:val="Default"/>
        <w:jc w:val="right"/>
        <w:rPr>
          <w:sz w:val="23"/>
          <w:szCs w:val="23"/>
        </w:rPr>
      </w:pPr>
      <w:r>
        <w:rPr>
          <w:sz w:val="23"/>
          <w:szCs w:val="23"/>
        </w:rPr>
        <w:t xml:space="preserve">Obelių </w:t>
      </w:r>
      <w:r w:rsidR="004B587E">
        <w:rPr>
          <w:sz w:val="23"/>
          <w:szCs w:val="23"/>
        </w:rPr>
        <w:t xml:space="preserve">vaikų lopšelio-darželio </w:t>
      </w:r>
    </w:p>
    <w:p w:rsidR="004B587E" w:rsidRDefault="004B587E" w:rsidP="00DF783D">
      <w:pPr>
        <w:pStyle w:val="Default"/>
        <w:jc w:val="right"/>
        <w:rPr>
          <w:sz w:val="23"/>
          <w:szCs w:val="23"/>
        </w:rPr>
      </w:pPr>
      <w:r>
        <w:rPr>
          <w:sz w:val="23"/>
          <w:szCs w:val="23"/>
        </w:rPr>
        <w:t>direktoriaus 201</w:t>
      </w:r>
      <w:r w:rsidR="00135A4A">
        <w:rPr>
          <w:sz w:val="23"/>
          <w:szCs w:val="23"/>
        </w:rPr>
        <w:t>3</w:t>
      </w:r>
      <w:r>
        <w:rPr>
          <w:sz w:val="23"/>
          <w:szCs w:val="23"/>
        </w:rPr>
        <w:t xml:space="preserve"> m. </w:t>
      </w:r>
    </w:p>
    <w:p w:rsidR="004B587E" w:rsidRDefault="004B587E" w:rsidP="00DF783D">
      <w:pPr>
        <w:pStyle w:val="Default"/>
        <w:jc w:val="right"/>
        <w:rPr>
          <w:sz w:val="23"/>
          <w:szCs w:val="23"/>
        </w:rPr>
      </w:pPr>
      <w:r>
        <w:rPr>
          <w:sz w:val="23"/>
          <w:szCs w:val="23"/>
        </w:rPr>
        <w:t>rugsė</w:t>
      </w:r>
      <w:r w:rsidR="00135A4A">
        <w:rPr>
          <w:sz w:val="23"/>
          <w:szCs w:val="23"/>
        </w:rPr>
        <w:t>jo 1</w:t>
      </w:r>
      <w:r w:rsidR="00F43685">
        <w:rPr>
          <w:sz w:val="23"/>
          <w:szCs w:val="23"/>
        </w:rPr>
        <w:t xml:space="preserve">d. įsakymu </w:t>
      </w:r>
    </w:p>
    <w:p w:rsidR="00DF783D" w:rsidRDefault="00DF783D" w:rsidP="00DF783D">
      <w:pPr>
        <w:pStyle w:val="Default"/>
        <w:jc w:val="right"/>
        <w:rPr>
          <w:sz w:val="23"/>
          <w:szCs w:val="23"/>
        </w:rPr>
      </w:pPr>
    </w:p>
    <w:p w:rsidR="00DF783D" w:rsidRDefault="00DF783D" w:rsidP="004B587E">
      <w:pPr>
        <w:pStyle w:val="Default"/>
        <w:rPr>
          <w:sz w:val="23"/>
          <w:szCs w:val="23"/>
        </w:rPr>
      </w:pPr>
    </w:p>
    <w:p w:rsidR="004B587E" w:rsidRDefault="00135A4A" w:rsidP="004B587E">
      <w:pPr>
        <w:pStyle w:val="Default"/>
        <w:jc w:val="center"/>
        <w:rPr>
          <w:sz w:val="23"/>
          <w:szCs w:val="23"/>
        </w:rPr>
      </w:pPr>
      <w:bookmarkStart w:id="0" w:name="_GoBack"/>
      <w:r>
        <w:rPr>
          <w:b/>
          <w:bCs/>
          <w:sz w:val="23"/>
          <w:szCs w:val="23"/>
        </w:rPr>
        <w:t>OBELIŲ</w:t>
      </w:r>
      <w:r w:rsidR="004B587E">
        <w:rPr>
          <w:b/>
          <w:bCs/>
          <w:sz w:val="23"/>
          <w:szCs w:val="23"/>
        </w:rPr>
        <w:t xml:space="preserve"> VAIKŲ LOPŠELIO-DARŽELIO </w:t>
      </w:r>
    </w:p>
    <w:p w:rsidR="004B587E" w:rsidRDefault="004B587E" w:rsidP="004B587E">
      <w:pPr>
        <w:pStyle w:val="Default"/>
        <w:jc w:val="center"/>
        <w:rPr>
          <w:sz w:val="23"/>
          <w:szCs w:val="23"/>
        </w:rPr>
      </w:pPr>
      <w:r>
        <w:rPr>
          <w:b/>
          <w:bCs/>
          <w:sz w:val="23"/>
          <w:szCs w:val="23"/>
        </w:rPr>
        <w:t xml:space="preserve">METODINĖS GRUPĖS NUOSTATAI </w:t>
      </w:r>
    </w:p>
    <w:bookmarkEnd w:id="0"/>
    <w:p w:rsidR="00DF783D" w:rsidRDefault="00DF783D" w:rsidP="004B587E">
      <w:pPr>
        <w:pStyle w:val="Default"/>
        <w:jc w:val="center"/>
        <w:rPr>
          <w:b/>
          <w:bCs/>
          <w:sz w:val="23"/>
          <w:szCs w:val="23"/>
        </w:rPr>
      </w:pPr>
    </w:p>
    <w:p w:rsidR="004B587E" w:rsidRDefault="004B587E" w:rsidP="004B587E">
      <w:pPr>
        <w:pStyle w:val="Default"/>
        <w:jc w:val="center"/>
        <w:rPr>
          <w:sz w:val="23"/>
          <w:szCs w:val="23"/>
        </w:rPr>
      </w:pPr>
      <w:r>
        <w:rPr>
          <w:b/>
          <w:bCs/>
          <w:sz w:val="23"/>
          <w:szCs w:val="23"/>
        </w:rPr>
        <w:t xml:space="preserve">I. BENDROSIOS NUOSTATOS </w:t>
      </w:r>
    </w:p>
    <w:p w:rsidR="00DF783D" w:rsidRDefault="00DF783D" w:rsidP="00DF783D">
      <w:pPr>
        <w:pStyle w:val="Default"/>
        <w:jc w:val="both"/>
        <w:rPr>
          <w:sz w:val="23"/>
          <w:szCs w:val="23"/>
        </w:rPr>
      </w:pPr>
    </w:p>
    <w:p w:rsidR="004B587E" w:rsidRDefault="004B587E" w:rsidP="00DF783D">
      <w:pPr>
        <w:pStyle w:val="Default"/>
        <w:jc w:val="both"/>
        <w:rPr>
          <w:sz w:val="23"/>
          <w:szCs w:val="23"/>
        </w:rPr>
      </w:pPr>
      <w:r>
        <w:rPr>
          <w:sz w:val="23"/>
          <w:szCs w:val="23"/>
        </w:rPr>
        <w:t>1. Metodinė grupė – lopšelio-darželio savivaldos institucija, jungianti pedagogus teorijos ir praktikos uždavinių sprendimui, skirta auklėtojams kartu su specialistais pasirengti ugdyti vaikus, planuoti ir aptarti ugdymo turinį (programas, ugdymo metodus, vaikų pasiekimų ir pažangos vertinimo būdus, ugdymo priemones)</w:t>
      </w:r>
      <w:r>
        <w:rPr>
          <w:i/>
          <w:iCs/>
          <w:sz w:val="23"/>
          <w:szCs w:val="23"/>
        </w:rPr>
        <w:t xml:space="preserve">, </w:t>
      </w:r>
      <w:r>
        <w:rPr>
          <w:sz w:val="23"/>
          <w:szCs w:val="23"/>
        </w:rPr>
        <w:t xml:space="preserve">pritaikyti jį vaikų individualioms reikmėms, nagrinėti pedagogų praktinę veiklą, plėtoti auklėtojų, kitų pedagoginių darbuotojų profesinės veiklos kompetencijas, suderintas su lopšelio-darželio strateginiais tikslais. Steigiama, reorganizuojama, likviduojama mokytojų tarybos nutarimu. </w:t>
      </w:r>
    </w:p>
    <w:p w:rsidR="004B587E" w:rsidRDefault="004B587E" w:rsidP="00DF783D">
      <w:pPr>
        <w:pStyle w:val="Default"/>
        <w:jc w:val="both"/>
        <w:rPr>
          <w:sz w:val="23"/>
          <w:szCs w:val="23"/>
        </w:rPr>
      </w:pPr>
      <w:r>
        <w:rPr>
          <w:sz w:val="23"/>
          <w:szCs w:val="23"/>
        </w:rPr>
        <w:t xml:space="preserve">2. Metodinė grupė savo veiklą grindžia Lietuvos Respublikos Konstitucija, Lietuvos Respublikos Vyriausybės nutarimais, Lietuvos Respublikos švietimo ir kitais įstatymais, Lietuvos švietimo koncepcija ir mokyklos reformos dokumentais bei šiais nuostatais. </w:t>
      </w:r>
    </w:p>
    <w:p w:rsidR="00DF783D" w:rsidRDefault="004B587E" w:rsidP="00DF783D">
      <w:pPr>
        <w:pStyle w:val="Default"/>
        <w:jc w:val="both"/>
        <w:rPr>
          <w:sz w:val="23"/>
          <w:szCs w:val="23"/>
        </w:rPr>
      </w:pPr>
      <w:r>
        <w:rPr>
          <w:sz w:val="23"/>
          <w:szCs w:val="23"/>
        </w:rPr>
        <w:t xml:space="preserve">3. Metodinės grupės veikla organizuojama vadovaujantis švietimo ir mokslo ministro patvirtintomis rekomendacijomis. </w:t>
      </w:r>
    </w:p>
    <w:p w:rsidR="004B587E" w:rsidRDefault="004B587E" w:rsidP="00DF783D">
      <w:pPr>
        <w:pStyle w:val="Default"/>
        <w:jc w:val="both"/>
        <w:rPr>
          <w:sz w:val="23"/>
          <w:szCs w:val="23"/>
        </w:rPr>
      </w:pPr>
      <w:r>
        <w:rPr>
          <w:sz w:val="23"/>
          <w:szCs w:val="23"/>
        </w:rPr>
        <w:t xml:space="preserve">4. Metodinės grupės veikla grindžiama humaniškumo, demokratiškumo, atsinaujinimo, </w:t>
      </w:r>
    </w:p>
    <w:p w:rsidR="004B587E" w:rsidRDefault="004B587E" w:rsidP="00DF783D">
      <w:pPr>
        <w:pStyle w:val="Default"/>
        <w:jc w:val="both"/>
        <w:rPr>
          <w:sz w:val="23"/>
          <w:szCs w:val="23"/>
        </w:rPr>
      </w:pPr>
      <w:r>
        <w:rPr>
          <w:sz w:val="23"/>
          <w:szCs w:val="23"/>
        </w:rPr>
        <w:t xml:space="preserve">viešumo principais bei vadybos profesionalumu, racionalumu, pedagogine iniciatyva ir bendradarbiavimu. </w:t>
      </w:r>
    </w:p>
    <w:p w:rsidR="00DF783D" w:rsidRDefault="00DF783D" w:rsidP="004B587E">
      <w:pPr>
        <w:pStyle w:val="Default"/>
        <w:jc w:val="center"/>
        <w:rPr>
          <w:b/>
          <w:bCs/>
          <w:sz w:val="23"/>
          <w:szCs w:val="23"/>
        </w:rPr>
      </w:pPr>
    </w:p>
    <w:p w:rsidR="004B587E" w:rsidRDefault="004B587E" w:rsidP="004B587E">
      <w:pPr>
        <w:pStyle w:val="Default"/>
        <w:jc w:val="center"/>
        <w:rPr>
          <w:sz w:val="23"/>
          <w:szCs w:val="23"/>
        </w:rPr>
      </w:pPr>
      <w:r>
        <w:rPr>
          <w:b/>
          <w:bCs/>
          <w:sz w:val="23"/>
          <w:szCs w:val="23"/>
        </w:rPr>
        <w:t xml:space="preserve">II. METODINĖS GRUPĖS STRUKTŪRA, VEIKLOS UŽDAVINIAI IR PRINCIPAI </w:t>
      </w:r>
    </w:p>
    <w:p w:rsidR="00DF783D" w:rsidRDefault="00DF783D" w:rsidP="004B587E">
      <w:pPr>
        <w:pStyle w:val="Default"/>
        <w:jc w:val="both"/>
        <w:rPr>
          <w:sz w:val="23"/>
          <w:szCs w:val="23"/>
        </w:rPr>
      </w:pPr>
    </w:p>
    <w:p w:rsidR="004B587E" w:rsidRDefault="004B587E" w:rsidP="004B587E">
      <w:pPr>
        <w:pStyle w:val="Default"/>
        <w:jc w:val="both"/>
        <w:rPr>
          <w:sz w:val="23"/>
          <w:szCs w:val="23"/>
        </w:rPr>
      </w:pPr>
      <w:r>
        <w:rPr>
          <w:sz w:val="23"/>
          <w:szCs w:val="23"/>
        </w:rPr>
        <w:t>5. Metodinės grupės nariai – visi įstaigos pedagogai: auklėtoja</w:t>
      </w:r>
      <w:r w:rsidR="00135A4A">
        <w:rPr>
          <w:sz w:val="23"/>
          <w:szCs w:val="23"/>
        </w:rPr>
        <w:t>i, logopedas, muzikos pedagogas</w:t>
      </w:r>
      <w:r>
        <w:rPr>
          <w:sz w:val="23"/>
          <w:szCs w:val="23"/>
        </w:rPr>
        <w:t xml:space="preserve">. Visų pedagogų dalyvavimas metodinės grupės veikloje yra privalomas. Metodinė grupė dirba pagal veiklos planą, kuriam pritariama mokytojų tarybos posėdyje. </w:t>
      </w:r>
    </w:p>
    <w:p w:rsidR="004B587E" w:rsidRDefault="004B587E" w:rsidP="004B587E">
      <w:pPr>
        <w:pStyle w:val="Default"/>
        <w:jc w:val="both"/>
        <w:rPr>
          <w:sz w:val="23"/>
          <w:szCs w:val="23"/>
        </w:rPr>
      </w:pPr>
      <w:r>
        <w:rPr>
          <w:sz w:val="23"/>
          <w:szCs w:val="23"/>
        </w:rPr>
        <w:t xml:space="preserve">6. Metodinės grupės veiklos uždaviniai: </w:t>
      </w:r>
    </w:p>
    <w:p w:rsidR="004B587E" w:rsidRDefault="00DF783D" w:rsidP="004B587E">
      <w:pPr>
        <w:pStyle w:val="Default"/>
        <w:jc w:val="both"/>
        <w:rPr>
          <w:sz w:val="23"/>
          <w:szCs w:val="23"/>
        </w:rPr>
      </w:pPr>
      <w:r>
        <w:rPr>
          <w:sz w:val="23"/>
          <w:szCs w:val="23"/>
        </w:rPr>
        <w:tab/>
      </w:r>
      <w:r w:rsidR="004B587E">
        <w:rPr>
          <w:sz w:val="23"/>
          <w:szCs w:val="23"/>
        </w:rPr>
        <w:t xml:space="preserve">6.1. užtikrinti metodinį ir dalykinį pedagogų bendradarbiavimą; </w:t>
      </w:r>
    </w:p>
    <w:p w:rsidR="004B587E" w:rsidRDefault="00DF783D" w:rsidP="004B587E">
      <w:pPr>
        <w:pStyle w:val="Default"/>
        <w:jc w:val="both"/>
        <w:rPr>
          <w:sz w:val="23"/>
          <w:szCs w:val="23"/>
        </w:rPr>
      </w:pPr>
      <w:r>
        <w:rPr>
          <w:sz w:val="23"/>
          <w:szCs w:val="23"/>
        </w:rPr>
        <w:tab/>
      </w:r>
      <w:r w:rsidR="004B587E">
        <w:rPr>
          <w:sz w:val="23"/>
          <w:szCs w:val="23"/>
        </w:rPr>
        <w:t xml:space="preserve">6.2. skleisti pedagogines ir metodines naujoves, dalintis gerąja pedagogine patirtimi; </w:t>
      </w:r>
    </w:p>
    <w:p w:rsidR="004B587E" w:rsidRDefault="00DF783D" w:rsidP="004B587E">
      <w:pPr>
        <w:pStyle w:val="Default"/>
        <w:jc w:val="both"/>
        <w:rPr>
          <w:sz w:val="23"/>
          <w:szCs w:val="23"/>
        </w:rPr>
      </w:pPr>
      <w:r>
        <w:rPr>
          <w:sz w:val="23"/>
          <w:szCs w:val="23"/>
        </w:rPr>
        <w:tab/>
      </w:r>
      <w:r w:rsidR="004B587E">
        <w:rPr>
          <w:sz w:val="23"/>
          <w:szCs w:val="23"/>
        </w:rPr>
        <w:t xml:space="preserve">6.3. skatinti pedagogų kūrybiškumą ir iniciatyvą, veiklos rezultatyvumą; </w:t>
      </w:r>
    </w:p>
    <w:p w:rsidR="004B587E" w:rsidRDefault="00DF783D" w:rsidP="004B587E">
      <w:pPr>
        <w:pStyle w:val="Default"/>
        <w:jc w:val="both"/>
        <w:rPr>
          <w:sz w:val="23"/>
          <w:szCs w:val="23"/>
        </w:rPr>
      </w:pPr>
      <w:r>
        <w:rPr>
          <w:sz w:val="23"/>
          <w:szCs w:val="23"/>
        </w:rPr>
        <w:tab/>
      </w:r>
      <w:r w:rsidR="004B587E">
        <w:rPr>
          <w:sz w:val="23"/>
          <w:szCs w:val="23"/>
        </w:rPr>
        <w:t xml:space="preserve">6.4. siekti nuolatinio pedagogų profesinės kompetencijos augimo ir ugdymo proceso kokybės užtikrinimo. </w:t>
      </w:r>
    </w:p>
    <w:p w:rsidR="004B587E" w:rsidRDefault="004B587E" w:rsidP="004B587E">
      <w:pPr>
        <w:pStyle w:val="Default"/>
        <w:jc w:val="both"/>
        <w:rPr>
          <w:sz w:val="23"/>
          <w:szCs w:val="23"/>
        </w:rPr>
      </w:pPr>
      <w:r>
        <w:rPr>
          <w:sz w:val="23"/>
          <w:szCs w:val="23"/>
        </w:rPr>
        <w:t xml:space="preserve">7. Metodinei grupei vadovauja pirmininkas, kurį išrenka grupės nariai iš mokytojų metodininkų, o skiria lopšelio-darželio direktorius. Metodinės grupės veiklą koordinuoja direktorius. </w:t>
      </w:r>
    </w:p>
    <w:p w:rsidR="004B587E" w:rsidRDefault="004B587E" w:rsidP="004B587E">
      <w:pPr>
        <w:pStyle w:val="Default"/>
        <w:rPr>
          <w:sz w:val="23"/>
          <w:szCs w:val="23"/>
        </w:rPr>
      </w:pPr>
      <w:r>
        <w:rPr>
          <w:sz w:val="23"/>
          <w:szCs w:val="23"/>
        </w:rPr>
        <w:t xml:space="preserve">8. Pirmininkas renkamas dvejiems – trejiems metams. Jį renka grupės nariai dalyvaujančių-jų narių balsų dauguma. </w:t>
      </w:r>
    </w:p>
    <w:p w:rsidR="004B587E" w:rsidRDefault="004B587E" w:rsidP="004B587E">
      <w:pPr>
        <w:pStyle w:val="Default"/>
        <w:jc w:val="both"/>
        <w:rPr>
          <w:sz w:val="23"/>
          <w:szCs w:val="23"/>
        </w:rPr>
      </w:pPr>
      <w:r>
        <w:rPr>
          <w:sz w:val="23"/>
          <w:szCs w:val="23"/>
        </w:rPr>
        <w:t xml:space="preserve">9. Metodinės grupės pirmininkas organizuoja metodinės grupės veiklą, veiklos plano sudarymą, jo svarstymą ir įgyvendinimą. </w:t>
      </w:r>
    </w:p>
    <w:p w:rsidR="004B587E" w:rsidRDefault="004B587E" w:rsidP="004B587E">
      <w:pPr>
        <w:pStyle w:val="Default"/>
        <w:jc w:val="both"/>
        <w:rPr>
          <w:sz w:val="23"/>
          <w:szCs w:val="23"/>
        </w:rPr>
      </w:pPr>
      <w:r>
        <w:rPr>
          <w:sz w:val="23"/>
          <w:szCs w:val="23"/>
        </w:rPr>
        <w:t xml:space="preserve">10. Kiekvienais metais rugsėjo mėnesį metodinės grupės pirmininkas mokslo metų veiklos </w:t>
      </w:r>
    </w:p>
    <w:p w:rsidR="004B587E" w:rsidRDefault="004B587E" w:rsidP="004B587E">
      <w:pPr>
        <w:pStyle w:val="Default"/>
        <w:jc w:val="both"/>
        <w:rPr>
          <w:sz w:val="23"/>
          <w:szCs w:val="23"/>
        </w:rPr>
      </w:pPr>
      <w:r>
        <w:rPr>
          <w:sz w:val="23"/>
          <w:szCs w:val="23"/>
        </w:rPr>
        <w:t xml:space="preserve">planą teikia tvirtinti mokytojų tarybai. </w:t>
      </w:r>
    </w:p>
    <w:p w:rsidR="004B587E" w:rsidRDefault="004B587E" w:rsidP="004B587E">
      <w:pPr>
        <w:pStyle w:val="Default"/>
        <w:jc w:val="both"/>
        <w:rPr>
          <w:sz w:val="23"/>
          <w:szCs w:val="23"/>
        </w:rPr>
      </w:pPr>
      <w:r>
        <w:rPr>
          <w:sz w:val="23"/>
          <w:szCs w:val="23"/>
        </w:rPr>
        <w:t xml:space="preserve">11. Metodinės grupės protokolus ir kitus reikalingus dokumentus saugo pirmininkas. </w:t>
      </w:r>
    </w:p>
    <w:p w:rsidR="004B587E" w:rsidRDefault="004B587E" w:rsidP="004B587E">
      <w:pPr>
        <w:pStyle w:val="Default"/>
        <w:jc w:val="both"/>
        <w:rPr>
          <w:sz w:val="23"/>
          <w:szCs w:val="23"/>
        </w:rPr>
      </w:pPr>
      <w:r>
        <w:rPr>
          <w:sz w:val="23"/>
          <w:szCs w:val="23"/>
        </w:rPr>
        <w:t xml:space="preserve">12. Kiekvienų mokslo metų pabaigoje pirmininkas rengia </w:t>
      </w:r>
      <w:proofErr w:type="spellStart"/>
      <w:r>
        <w:rPr>
          <w:sz w:val="23"/>
          <w:szCs w:val="23"/>
        </w:rPr>
        <w:t>mokso</w:t>
      </w:r>
      <w:proofErr w:type="spellEnd"/>
      <w:r>
        <w:rPr>
          <w:sz w:val="23"/>
          <w:szCs w:val="23"/>
        </w:rPr>
        <w:t xml:space="preserve"> metų veiklos ataskaitą ir </w:t>
      </w:r>
    </w:p>
    <w:p w:rsidR="004B587E" w:rsidRDefault="004B587E" w:rsidP="004B587E">
      <w:pPr>
        <w:pStyle w:val="Default"/>
        <w:jc w:val="both"/>
        <w:rPr>
          <w:sz w:val="23"/>
          <w:szCs w:val="23"/>
        </w:rPr>
      </w:pPr>
      <w:r>
        <w:rPr>
          <w:sz w:val="23"/>
          <w:szCs w:val="23"/>
        </w:rPr>
        <w:t xml:space="preserve">teikia ją mokytojų tarybai. </w:t>
      </w:r>
    </w:p>
    <w:p w:rsidR="004B587E" w:rsidRDefault="004B587E" w:rsidP="004B587E">
      <w:pPr>
        <w:pStyle w:val="Default"/>
        <w:jc w:val="both"/>
        <w:rPr>
          <w:sz w:val="23"/>
          <w:szCs w:val="23"/>
        </w:rPr>
      </w:pPr>
      <w:r>
        <w:rPr>
          <w:sz w:val="23"/>
          <w:szCs w:val="23"/>
        </w:rPr>
        <w:t xml:space="preserve">13. Metodinės grupės sekretorių renka grupės nariai dalyvaujančiųjų narių balsų dauguma. Sekretorius protokoluoja visus posėdžius, informuoja metodinės grupės narius apie neeilinius posėdžius. </w:t>
      </w:r>
    </w:p>
    <w:p w:rsidR="004B587E" w:rsidRDefault="004B587E" w:rsidP="004B587E">
      <w:pPr>
        <w:pStyle w:val="Default"/>
        <w:pageBreakBefore/>
        <w:jc w:val="center"/>
        <w:rPr>
          <w:sz w:val="23"/>
          <w:szCs w:val="23"/>
        </w:rPr>
      </w:pPr>
      <w:r>
        <w:rPr>
          <w:sz w:val="23"/>
          <w:szCs w:val="23"/>
        </w:rPr>
        <w:lastRenderedPageBreak/>
        <w:t xml:space="preserve">2 </w:t>
      </w:r>
    </w:p>
    <w:p w:rsidR="004B587E" w:rsidRDefault="004B587E" w:rsidP="004B587E">
      <w:pPr>
        <w:pStyle w:val="Default"/>
        <w:jc w:val="both"/>
        <w:rPr>
          <w:sz w:val="23"/>
          <w:szCs w:val="23"/>
        </w:rPr>
      </w:pPr>
      <w:r>
        <w:rPr>
          <w:sz w:val="23"/>
          <w:szCs w:val="23"/>
        </w:rPr>
        <w:t xml:space="preserve">14. Metodinės grupės posėdis šaukiamas kartą per ketvirtį ir yra teisėtas, jeigu jame dalyvauja ne mažiau kaip du trečdaliai metodinės grupės narių. Reikalui esant šaukiamas ir dažniau. Nutarimai priimami dalyvavusių narių balsų dauguma. Jei yra vienodas narių balsų skaičius, lemia pirmininko balsas. Metodinės grupės posėdžius inicijuoja pirmininkas arba nariai. </w:t>
      </w:r>
    </w:p>
    <w:p w:rsidR="00DF783D" w:rsidRDefault="00DF783D" w:rsidP="004B587E">
      <w:pPr>
        <w:pStyle w:val="Default"/>
        <w:jc w:val="both"/>
        <w:rPr>
          <w:b/>
          <w:bCs/>
          <w:sz w:val="23"/>
          <w:szCs w:val="23"/>
        </w:rPr>
      </w:pPr>
    </w:p>
    <w:p w:rsidR="00DF783D" w:rsidRDefault="004B587E" w:rsidP="00DF783D">
      <w:pPr>
        <w:pStyle w:val="Default"/>
        <w:jc w:val="center"/>
        <w:rPr>
          <w:sz w:val="23"/>
          <w:szCs w:val="23"/>
        </w:rPr>
      </w:pPr>
      <w:r>
        <w:rPr>
          <w:b/>
          <w:bCs/>
          <w:sz w:val="23"/>
          <w:szCs w:val="23"/>
        </w:rPr>
        <w:t>III. METODINĖS GRUPĖS NARIŲ TEISĖS, PAREIGOS IR ATSISKAITOMYBĖ</w:t>
      </w:r>
    </w:p>
    <w:p w:rsidR="00DF783D" w:rsidRDefault="00DF783D" w:rsidP="00DF783D">
      <w:pPr>
        <w:pStyle w:val="Default"/>
        <w:jc w:val="both"/>
        <w:rPr>
          <w:sz w:val="23"/>
          <w:szCs w:val="23"/>
        </w:rPr>
      </w:pPr>
    </w:p>
    <w:p w:rsidR="004B587E" w:rsidRDefault="004B587E" w:rsidP="00DF783D">
      <w:pPr>
        <w:pStyle w:val="Default"/>
        <w:jc w:val="both"/>
        <w:rPr>
          <w:sz w:val="23"/>
          <w:szCs w:val="23"/>
        </w:rPr>
      </w:pPr>
      <w:r>
        <w:rPr>
          <w:sz w:val="23"/>
          <w:szCs w:val="23"/>
        </w:rPr>
        <w:t xml:space="preserve">15. Metodinės grupės nariai turi teisę: </w:t>
      </w:r>
    </w:p>
    <w:p w:rsidR="004B587E" w:rsidRDefault="00DF783D" w:rsidP="00DF783D">
      <w:pPr>
        <w:pStyle w:val="Default"/>
        <w:jc w:val="both"/>
        <w:rPr>
          <w:sz w:val="23"/>
          <w:szCs w:val="23"/>
        </w:rPr>
      </w:pPr>
      <w:r>
        <w:rPr>
          <w:sz w:val="23"/>
          <w:szCs w:val="23"/>
        </w:rPr>
        <w:tab/>
      </w:r>
      <w:r w:rsidR="004B587E">
        <w:rPr>
          <w:sz w:val="23"/>
          <w:szCs w:val="23"/>
        </w:rPr>
        <w:t xml:space="preserve">15.1. dalyvauti metodinės grupės veikloje; </w:t>
      </w:r>
    </w:p>
    <w:p w:rsidR="00DF783D" w:rsidRDefault="00DF783D" w:rsidP="00DF783D">
      <w:pPr>
        <w:pStyle w:val="Default"/>
        <w:jc w:val="both"/>
        <w:rPr>
          <w:sz w:val="23"/>
          <w:szCs w:val="23"/>
        </w:rPr>
      </w:pPr>
      <w:r>
        <w:rPr>
          <w:sz w:val="23"/>
          <w:szCs w:val="23"/>
        </w:rPr>
        <w:tab/>
      </w:r>
      <w:r w:rsidR="004B587E">
        <w:rPr>
          <w:sz w:val="23"/>
          <w:szCs w:val="23"/>
        </w:rPr>
        <w:t xml:space="preserve">15.2. aktyviai organizuoti metodinį darbą įstaigoje ir mieste; </w:t>
      </w:r>
    </w:p>
    <w:p w:rsidR="00DF783D" w:rsidRDefault="00DF783D" w:rsidP="00DF783D">
      <w:pPr>
        <w:pStyle w:val="Default"/>
        <w:jc w:val="both"/>
        <w:rPr>
          <w:sz w:val="23"/>
          <w:szCs w:val="23"/>
        </w:rPr>
      </w:pPr>
      <w:r>
        <w:rPr>
          <w:sz w:val="23"/>
          <w:szCs w:val="23"/>
        </w:rPr>
        <w:tab/>
      </w:r>
      <w:r w:rsidR="004B587E">
        <w:rPr>
          <w:sz w:val="23"/>
          <w:szCs w:val="23"/>
        </w:rPr>
        <w:t xml:space="preserve">15.3. pasirinkti pedagoginės veiklos būdus, formas nepažeidžiančias pedagoginės etikos </w:t>
      </w:r>
      <w:r>
        <w:rPr>
          <w:sz w:val="23"/>
          <w:szCs w:val="23"/>
        </w:rPr>
        <w:t>normų;</w:t>
      </w:r>
    </w:p>
    <w:p w:rsidR="004B587E" w:rsidRDefault="00DF783D" w:rsidP="00DF783D">
      <w:pPr>
        <w:pStyle w:val="Default"/>
        <w:jc w:val="both"/>
        <w:rPr>
          <w:sz w:val="23"/>
          <w:szCs w:val="23"/>
        </w:rPr>
      </w:pPr>
      <w:r>
        <w:rPr>
          <w:sz w:val="23"/>
          <w:szCs w:val="23"/>
        </w:rPr>
        <w:tab/>
      </w:r>
      <w:r w:rsidR="004B587E">
        <w:rPr>
          <w:sz w:val="23"/>
          <w:szCs w:val="23"/>
        </w:rPr>
        <w:t xml:space="preserve">15.4. teikti lopšelio-darželio direktoriui savo siūlymus dėl pedagoginės, metodinės veiklos gerinimo, ugdymo turinio formavimo, ugdymo programų, kitų veiklos dokumentų tobulinimo, </w:t>
      </w:r>
    </w:p>
    <w:p w:rsidR="004B587E" w:rsidRDefault="00DF783D" w:rsidP="00DF783D">
      <w:pPr>
        <w:pStyle w:val="Default"/>
        <w:jc w:val="both"/>
        <w:rPr>
          <w:sz w:val="23"/>
          <w:szCs w:val="23"/>
        </w:rPr>
      </w:pPr>
      <w:r>
        <w:rPr>
          <w:sz w:val="23"/>
          <w:szCs w:val="23"/>
        </w:rPr>
        <w:tab/>
      </w:r>
      <w:r w:rsidR="004B587E">
        <w:rPr>
          <w:sz w:val="23"/>
          <w:szCs w:val="23"/>
        </w:rPr>
        <w:t xml:space="preserve">15.5. rinktis veiklos būdus, formas, nuolat domėtis ir turtinti pedagogines ir psichologines </w:t>
      </w:r>
    </w:p>
    <w:p w:rsidR="00DF783D" w:rsidRDefault="004B587E" w:rsidP="00DF783D">
      <w:pPr>
        <w:pStyle w:val="Default"/>
        <w:jc w:val="both"/>
        <w:rPr>
          <w:sz w:val="23"/>
          <w:szCs w:val="23"/>
        </w:rPr>
      </w:pPr>
      <w:r>
        <w:rPr>
          <w:sz w:val="23"/>
          <w:szCs w:val="23"/>
        </w:rPr>
        <w:t xml:space="preserve">žinias, aktyviai dalyvauti planuojant, kuriant, rengiant ugdymo programas, projektus, planus; </w:t>
      </w:r>
    </w:p>
    <w:p w:rsidR="004B587E" w:rsidRDefault="00DF783D" w:rsidP="00DF783D">
      <w:pPr>
        <w:pStyle w:val="Default"/>
        <w:jc w:val="both"/>
        <w:rPr>
          <w:sz w:val="23"/>
          <w:szCs w:val="23"/>
        </w:rPr>
      </w:pPr>
      <w:r>
        <w:rPr>
          <w:sz w:val="23"/>
          <w:szCs w:val="23"/>
        </w:rPr>
        <w:tab/>
      </w:r>
      <w:r w:rsidR="004B587E">
        <w:rPr>
          <w:sz w:val="23"/>
          <w:szCs w:val="23"/>
        </w:rPr>
        <w:t xml:space="preserve">15.6. rinkti metodinės grupės pirmininką ir sekretorių atviru balsavimu; </w:t>
      </w:r>
    </w:p>
    <w:p w:rsidR="004B587E" w:rsidRDefault="004B587E" w:rsidP="00DF783D">
      <w:pPr>
        <w:pStyle w:val="Default"/>
        <w:jc w:val="both"/>
        <w:rPr>
          <w:sz w:val="23"/>
          <w:szCs w:val="23"/>
        </w:rPr>
      </w:pPr>
      <w:r>
        <w:rPr>
          <w:sz w:val="23"/>
          <w:szCs w:val="23"/>
        </w:rPr>
        <w:t>16. Metodinės grupės nariai privalo laikytis metodinės grupės</w:t>
      </w:r>
      <w:r w:rsidR="00135A4A">
        <w:rPr>
          <w:sz w:val="23"/>
          <w:szCs w:val="23"/>
        </w:rPr>
        <w:t xml:space="preserve"> </w:t>
      </w:r>
      <w:r>
        <w:rPr>
          <w:sz w:val="23"/>
          <w:szCs w:val="23"/>
        </w:rPr>
        <w:t xml:space="preserve">nuostatų. 17. Metodinės grupės nariai teikia siūlymus Mokytojų tarybai ugdymo proceso tobulinimo klausimais ir atsiskaito jai už atliktą darbą. </w:t>
      </w:r>
    </w:p>
    <w:p w:rsidR="00DF783D" w:rsidRDefault="00DF783D" w:rsidP="00DF783D">
      <w:pPr>
        <w:pStyle w:val="Default"/>
        <w:jc w:val="center"/>
        <w:rPr>
          <w:b/>
          <w:bCs/>
          <w:sz w:val="23"/>
          <w:szCs w:val="23"/>
        </w:rPr>
      </w:pPr>
    </w:p>
    <w:p w:rsidR="00DF783D" w:rsidRDefault="004B587E" w:rsidP="004B587E">
      <w:pPr>
        <w:pStyle w:val="Default"/>
        <w:jc w:val="center"/>
        <w:rPr>
          <w:sz w:val="23"/>
          <w:szCs w:val="23"/>
        </w:rPr>
      </w:pPr>
      <w:r>
        <w:rPr>
          <w:b/>
          <w:bCs/>
          <w:sz w:val="23"/>
          <w:szCs w:val="23"/>
        </w:rPr>
        <w:t>IV. PAGRINDINĖS FUNKCIJOS IR VEIKLA</w:t>
      </w:r>
    </w:p>
    <w:p w:rsidR="00DF783D" w:rsidRDefault="00DF783D" w:rsidP="004B587E">
      <w:pPr>
        <w:pStyle w:val="Default"/>
        <w:jc w:val="center"/>
        <w:rPr>
          <w:sz w:val="23"/>
          <w:szCs w:val="23"/>
        </w:rPr>
      </w:pPr>
    </w:p>
    <w:p w:rsidR="004B587E" w:rsidRDefault="004B587E" w:rsidP="004B587E">
      <w:pPr>
        <w:pStyle w:val="Default"/>
        <w:jc w:val="center"/>
        <w:rPr>
          <w:sz w:val="23"/>
          <w:szCs w:val="23"/>
        </w:rPr>
      </w:pPr>
      <w:r>
        <w:rPr>
          <w:sz w:val="23"/>
          <w:szCs w:val="23"/>
        </w:rPr>
        <w:t>18. Metodinė grupė teikia metodinę, dalykinę – praktinę pagalbą pe</w:t>
      </w:r>
      <w:r w:rsidR="00DF783D">
        <w:rPr>
          <w:sz w:val="23"/>
          <w:szCs w:val="23"/>
        </w:rPr>
        <w:t xml:space="preserve">dagogams, keičiasi gerąja darbo </w:t>
      </w:r>
      <w:r>
        <w:rPr>
          <w:sz w:val="23"/>
          <w:szCs w:val="23"/>
        </w:rPr>
        <w:t xml:space="preserve">patirtimi, numato esmines veiklos kryptis mokslo metams. </w:t>
      </w:r>
    </w:p>
    <w:p w:rsidR="004B587E" w:rsidRDefault="00DF783D" w:rsidP="004B587E">
      <w:pPr>
        <w:pStyle w:val="Default"/>
        <w:jc w:val="both"/>
        <w:rPr>
          <w:sz w:val="23"/>
          <w:szCs w:val="23"/>
        </w:rPr>
      </w:pPr>
      <w:r>
        <w:rPr>
          <w:sz w:val="23"/>
          <w:szCs w:val="23"/>
        </w:rPr>
        <w:t xml:space="preserve">  </w:t>
      </w:r>
      <w:r w:rsidR="004B587E">
        <w:rPr>
          <w:sz w:val="23"/>
          <w:szCs w:val="23"/>
        </w:rPr>
        <w:t xml:space="preserve">19. Dalyvauja ir teikia siūlymus rengiant ikimokyklinio ugdymo programą, ugdymo priemonių aprašą, nagrinėja ugdymo turinio įgyvendinimo sėkmingumą, analizuoja metodinės grupės narių ugdytinių ugdymo rezultatus, atsako už priemonių parinkimą ugdymo kokybei gerinti, aptaria mokslo metų vaikų ugdomąją veiklą. </w:t>
      </w:r>
    </w:p>
    <w:p w:rsidR="004B587E" w:rsidRDefault="00DF783D" w:rsidP="004B587E">
      <w:pPr>
        <w:pStyle w:val="Default"/>
        <w:jc w:val="both"/>
        <w:rPr>
          <w:sz w:val="23"/>
          <w:szCs w:val="23"/>
        </w:rPr>
      </w:pPr>
      <w:r>
        <w:rPr>
          <w:sz w:val="23"/>
          <w:szCs w:val="23"/>
        </w:rPr>
        <w:t xml:space="preserve">  </w:t>
      </w:r>
      <w:r w:rsidR="004B587E">
        <w:rPr>
          <w:sz w:val="23"/>
          <w:szCs w:val="23"/>
        </w:rPr>
        <w:t xml:space="preserve">20. Planuoja, organizuoja ir vertina metodinės grupės veiklą, svarsto, vertina projektų, seminarų, programų ir kitą metodinę medžiagą, teikia rekomendacijas jų tobulinimui. </w:t>
      </w:r>
    </w:p>
    <w:p w:rsidR="004B587E" w:rsidRDefault="00DF783D" w:rsidP="004B587E">
      <w:pPr>
        <w:pStyle w:val="Default"/>
        <w:jc w:val="both"/>
        <w:rPr>
          <w:sz w:val="23"/>
          <w:szCs w:val="23"/>
        </w:rPr>
      </w:pPr>
      <w:r>
        <w:rPr>
          <w:sz w:val="23"/>
          <w:szCs w:val="23"/>
        </w:rPr>
        <w:t xml:space="preserve">  </w:t>
      </w:r>
      <w:r w:rsidR="004B587E">
        <w:rPr>
          <w:sz w:val="23"/>
          <w:szCs w:val="23"/>
        </w:rPr>
        <w:t>21. Kartu su lopšelio-darž</w:t>
      </w:r>
      <w:r w:rsidR="00135A4A">
        <w:rPr>
          <w:sz w:val="23"/>
          <w:szCs w:val="23"/>
        </w:rPr>
        <w:t xml:space="preserve">elio direktoriumi, </w:t>
      </w:r>
      <w:r w:rsidR="004B587E">
        <w:rPr>
          <w:sz w:val="23"/>
          <w:szCs w:val="23"/>
        </w:rPr>
        <w:t xml:space="preserve">nagrinėja ir planuoja ugdymo turinį, ugdymo proceso aprūpinimą, ugdymo kokybę ir ugdymo inovacijų diegimą, nustato pedagogų metodinės veiklos prioritetus. </w:t>
      </w:r>
    </w:p>
    <w:p w:rsidR="004B587E" w:rsidRDefault="004B587E" w:rsidP="004B587E">
      <w:pPr>
        <w:pStyle w:val="Default"/>
        <w:jc w:val="both"/>
        <w:rPr>
          <w:sz w:val="23"/>
          <w:szCs w:val="23"/>
        </w:rPr>
      </w:pPr>
      <w:r>
        <w:rPr>
          <w:sz w:val="23"/>
          <w:szCs w:val="23"/>
        </w:rPr>
        <w:t xml:space="preserve">22. Nagrinėja pedagogų kvalifikacijos tobulinimo poreikius, nustato jos prioritetus. </w:t>
      </w:r>
    </w:p>
    <w:p w:rsidR="004B587E" w:rsidRDefault="004B587E" w:rsidP="004B587E">
      <w:pPr>
        <w:pStyle w:val="Default"/>
        <w:jc w:val="both"/>
        <w:rPr>
          <w:sz w:val="23"/>
          <w:szCs w:val="23"/>
        </w:rPr>
      </w:pPr>
      <w:r>
        <w:rPr>
          <w:sz w:val="23"/>
          <w:szCs w:val="23"/>
        </w:rPr>
        <w:t xml:space="preserve">23. Inicijuoja pedagogų bendradarbiavimą, gerosios pedagoginės patirties sklaidą, kvalifikacijos tobulinimo programų rengimą, pedagoginių inovacijų diegimą lopšelyje-darželyje. </w:t>
      </w:r>
    </w:p>
    <w:p w:rsidR="004B587E" w:rsidRDefault="004B587E" w:rsidP="004B587E">
      <w:pPr>
        <w:pStyle w:val="Default"/>
        <w:jc w:val="both"/>
        <w:rPr>
          <w:sz w:val="23"/>
          <w:szCs w:val="23"/>
        </w:rPr>
      </w:pPr>
      <w:r>
        <w:rPr>
          <w:sz w:val="23"/>
          <w:szCs w:val="23"/>
        </w:rPr>
        <w:t xml:space="preserve">24. Inicijuoja renginių, konkursų, varžybų, projektų organizavimą ir juos įgyvendina. </w:t>
      </w:r>
    </w:p>
    <w:p w:rsidR="004B587E" w:rsidRDefault="004B587E" w:rsidP="004B587E">
      <w:pPr>
        <w:pStyle w:val="Default"/>
        <w:rPr>
          <w:sz w:val="23"/>
          <w:szCs w:val="23"/>
        </w:rPr>
      </w:pPr>
      <w:r>
        <w:rPr>
          <w:sz w:val="23"/>
          <w:szCs w:val="23"/>
        </w:rPr>
        <w:t xml:space="preserve">25. Bendradarbiauja su kitų lopšelių-darželių metodinėmis grupėmis, steigėju bei socialiniais partneriais. </w:t>
      </w:r>
    </w:p>
    <w:p w:rsidR="004B587E" w:rsidRDefault="004B587E" w:rsidP="004B587E">
      <w:pPr>
        <w:pStyle w:val="Default"/>
        <w:rPr>
          <w:sz w:val="23"/>
          <w:szCs w:val="23"/>
        </w:rPr>
      </w:pPr>
      <w:r>
        <w:rPr>
          <w:sz w:val="23"/>
          <w:szCs w:val="23"/>
        </w:rPr>
        <w:t xml:space="preserve">26. Vertina pedagogų parengtus metodinius darbus, metodines ir ugdymo(si) priemones ir, </w:t>
      </w:r>
    </w:p>
    <w:p w:rsidR="00DF783D" w:rsidRDefault="004B587E" w:rsidP="00DF783D">
      <w:pPr>
        <w:pStyle w:val="Default"/>
        <w:rPr>
          <w:sz w:val="23"/>
          <w:szCs w:val="23"/>
        </w:rPr>
      </w:pPr>
      <w:r>
        <w:rPr>
          <w:sz w:val="23"/>
          <w:szCs w:val="23"/>
        </w:rPr>
        <w:t xml:space="preserve">autoriams pritarus, inicijuoja ir koordinuoja jų sklaidą. </w:t>
      </w:r>
    </w:p>
    <w:p w:rsidR="004B587E" w:rsidRDefault="004B587E" w:rsidP="00DF783D">
      <w:pPr>
        <w:pStyle w:val="Default"/>
        <w:rPr>
          <w:sz w:val="23"/>
          <w:szCs w:val="23"/>
        </w:rPr>
      </w:pPr>
      <w:r>
        <w:rPr>
          <w:sz w:val="23"/>
          <w:szCs w:val="23"/>
        </w:rPr>
        <w:t xml:space="preserve">27. Dalyvauja vertinant pedagogų praktinę veiklą, teikia rekomendacijas pedagogams, </w:t>
      </w:r>
    </w:p>
    <w:p w:rsidR="004B587E" w:rsidRDefault="004B587E" w:rsidP="004B587E">
      <w:pPr>
        <w:pStyle w:val="Default"/>
        <w:jc w:val="both"/>
        <w:rPr>
          <w:sz w:val="23"/>
          <w:szCs w:val="23"/>
        </w:rPr>
      </w:pPr>
      <w:r>
        <w:rPr>
          <w:sz w:val="23"/>
          <w:szCs w:val="23"/>
        </w:rPr>
        <w:t xml:space="preserve">siekiantiems įgyti mokytojo metodininko kvalifikacines kategorijas. </w:t>
      </w:r>
    </w:p>
    <w:p w:rsidR="004B587E" w:rsidRDefault="004B587E" w:rsidP="004B587E">
      <w:pPr>
        <w:pStyle w:val="Default"/>
        <w:jc w:val="both"/>
        <w:rPr>
          <w:sz w:val="23"/>
          <w:szCs w:val="23"/>
        </w:rPr>
      </w:pPr>
      <w:r>
        <w:rPr>
          <w:sz w:val="23"/>
          <w:szCs w:val="23"/>
        </w:rPr>
        <w:t xml:space="preserve">28. Teikia siūlymus lopšelio-darželio direktoriui dėl stažuotės skyrimo jaunesniems ir pirmus metus lopšelyje-darželyje dirbantiems pedagogams. </w:t>
      </w:r>
    </w:p>
    <w:p w:rsidR="004B587E" w:rsidRDefault="004B587E" w:rsidP="004B587E">
      <w:pPr>
        <w:pStyle w:val="Default"/>
        <w:jc w:val="both"/>
        <w:rPr>
          <w:sz w:val="23"/>
          <w:szCs w:val="23"/>
        </w:rPr>
      </w:pPr>
      <w:r>
        <w:rPr>
          <w:sz w:val="23"/>
          <w:szCs w:val="23"/>
        </w:rPr>
        <w:t xml:space="preserve">29. Vykdo skubius ir trumpalaikius lopšelio-darželio direktoriaus įpareigojimus, susijusius su ugdymo proceso organizavimu. </w:t>
      </w:r>
    </w:p>
    <w:p w:rsidR="004B587E" w:rsidRDefault="004B587E" w:rsidP="004B587E">
      <w:pPr>
        <w:pStyle w:val="Default"/>
        <w:jc w:val="both"/>
        <w:rPr>
          <w:sz w:val="23"/>
          <w:szCs w:val="23"/>
        </w:rPr>
      </w:pPr>
      <w:r>
        <w:rPr>
          <w:sz w:val="23"/>
          <w:szCs w:val="23"/>
        </w:rPr>
        <w:t xml:space="preserve">30. Rūpinasi grupės narių kvalifikacijos tobulinimu, teikia rekomendacijas pedagogui, ketinančiam atestuotis. </w:t>
      </w:r>
    </w:p>
    <w:p w:rsidR="004B587E" w:rsidRDefault="004B587E" w:rsidP="004B587E">
      <w:pPr>
        <w:pStyle w:val="Default"/>
        <w:pageBreakBefore/>
        <w:jc w:val="both"/>
        <w:rPr>
          <w:sz w:val="23"/>
          <w:szCs w:val="23"/>
        </w:rPr>
      </w:pPr>
    </w:p>
    <w:p w:rsidR="004B587E" w:rsidRDefault="004B587E" w:rsidP="00DF783D">
      <w:pPr>
        <w:pStyle w:val="Default"/>
        <w:jc w:val="center"/>
        <w:rPr>
          <w:sz w:val="23"/>
          <w:szCs w:val="23"/>
        </w:rPr>
      </w:pPr>
      <w:r>
        <w:rPr>
          <w:b/>
          <w:bCs/>
          <w:sz w:val="23"/>
          <w:szCs w:val="23"/>
        </w:rPr>
        <w:t>V. NUOSTATŲ KEITIMAS</w:t>
      </w:r>
    </w:p>
    <w:p w:rsidR="00DF783D" w:rsidRDefault="00DF783D" w:rsidP="004B587E">
      <w:pPr>
        <w:pStyle w:val="Default"/>
        <w:jc w:val="both"/>
        <w:rPr>
          <w:sz w:val="23"/>
          <w:szCs w:val="23"/>
        </w:rPr>
      </w:pPr>
    </w:p>
    <w:p w:rsidR="004B587E" w:rsidRDefault="004B587E" w:rsidP="004B587E">
      <w:pPr>
        <w:pStyle w:val="Default"/>
        <w:jc w:val="both"/>
        <w:rPr>
          <w:sz w:val="23"/>
          <w:szCs w:val="23"/>
        </w:rPr>
      </w:pPr>
      <w:r>
        <w:rPr>
          <w:sz w:val="23"/>
          <w:szCs w:val="23"/>
        </w:rPr>
        <w:t xml:space="preserve">31. Metodinės grupės nuostatai keičiami metodinės grupės pirmininko iniciatyva, pritarus mokytojų tarybos posėdyje. </w:t>
      </w:r>
    </w:p>
    <w:p w:rsidR="00402B86" w:rsidRPr="004B587E" w:rsidRDefault="00402B86" w:rsidP="004B587E"/>
    <w:sectPr w:rsidR="00402B86" w:rsidRPr="004B58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7E"/>
    <w:rsid w:val="00135A4A"/>
    <w:rsid w:val="00402B86"/>
    <w:rsid w:val="004B587E"/>
    <w:rsid w:val="00DF783D"/>
    <w:rsid w:val="00F436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B587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B58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4132</Words>
  <Characters>2356</Characters>
  <Application>Microsoft Office Word</Application>
  <DocSecurity>0</DocSecurity>
  <Lines>19</Lines>
  <Paragraphs>12</Paragraphs>
  <ScaleCrop>false</ScaleCrop>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Virginijus</cp:lastModifiedBy>
  <cp:revision>5</cp:revision>
  <dcterms:created xsi:type="dcterms:W3CDTF">2014-09-11T13:48:00Z</dcterms:created>
  <dcterms:modified xsi:type="dcterms:W3CDTF">2014-10-09T19:17:00Z</dcterms:modified>
</cp:coreProperties>
</file>